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BD" w:rsidRDefault="0068529C">
      <w:r>
        <w:t>Стоимость путевки на 2025 г -47054,00</w:t>
      </w:r>
    </w:p>
    <w:p w:rsidR="0068529C" w:rsidRDefault="0068529C">
      <w:r>
        <w:t>Стоимость путевки за счет родителей 11763,50</w:t>
      </w:r>
    </w:p>
    <w:sectPr w:rsidR="0068529C" w:rsidSect="00DB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29C"/>
    <w:rsid w:val="0068529C"/>
    <w:rsid w:val="00A454AE"/>
    <w:rsid w:val="00DB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УО администрации Богучанского района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3</cp:revision>
  <dcterms:created xsi:type="dcterms:W3CDTF">2025-06-18T05:43:00Z</dcterms:created>
  <dcterms:modified xsi:type="dcterms:W3CDTF">2025-06-18T05:44:00Z</dcterms:modified>
</cp:coreProperties>
</file>